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0C66D" w14:textId="77777777" w:rsidR="009205BB" w:rsidRDefault="009205BB" w:rsidP="00E55769">
      <w:pPr>
        <w:pStyle w:val="Hovedoverskrift"/>
      </w:pPr>
      <w:bookmarkStart w:id="1" w:name="_GoBack"/>
      <w:bookmarkEnd w:id="1"/>
    </w:p>
    <w:p w14:paraId="1C294959" w14:textId="77777777" w:rsidR="00FD1A3E" w:rsidRDefault="00FD1A3E" w:rsidP="00FD1A3E"/>
    <w:p w14:paraId="76EF97A5" w14:textId="77777777" w:rsidR="00FD1A3E" w:rsidRDefault="00FD1A3E" w:rsidP="00FD1A3E"/>
    <w:p w14:paraId="60999D9C" w14:textId="77777777" w:rsidR="00FD1A3E" w:rsidRDefault="00FD1A3E" w:rsidP="00FD1A3E"/>
    <w:p w14:paraId="00404F81" w14:textId="77777777" w:rsidR="00FD1A3E" w:rsidRDefault="00FD1A3E" w:rsidP="00FD1A3E"/>
    <w:p w14:paraId="3E36B592" w14:textId="77777777" w:rsidR="00FD1A3E" w:rsidRDefault="00FD1A3E" w:rsidP="00FD1A3E"/>
    <w:p w14:paraId="53E0743C" w14:textId="77777777" w:rsidR="00FD1A3E" w:rsidRPr="00FD1A3E" w:rsidRDefault="00FD1A3E" w:rsidP="00FD1A3E"/>
    <w:p w14:paraId="64D813FC" w14:textId="77777777" w:rsidR="009205BB" w:rsidRDefault="009205BB" w:rsidP="00E55769">
      <w:pPr>
        <w:pStyle w:val="Hovedoverskrift"/>
      </w:pPr>
    </w:p>
    <w:p w14:paraId="5083A3DB" w14:textId="77777777" w:rsidR="009205BB" w:rsidRDefault="009205BB" w:rsidP="00E55769">
      <w:pPr>
        <w:pStyle w:val="Hovedoverskrift"/>
      </w:pPr>
    </w:p>
    <w:p w14:paraId="21257D72" w14:textId="77777777" w:rsidR="006434B4" w:rsidRPr="006434B4" w:rsidRDefault="001D7F0C" w:rsidP="00E55769">
      <w:pPr>
        <w:pStyle w:val="Hovedoverskrift"/>
        <w:rPr>
          <w:sz w:val="40"/>
          <w:szCs w:val="40"/>
          <w:lang w:val="en-GB"/>
        </w:rPr>
      </w:pPr>
      <w:r w:rsidRPr="006434B4">
        <w:rPr>
          <w:noProof/>
          <w:sz w:val="40"/>
          <w:szCs w:val="40"/>
          <w:lang w:val="en-GB"/>
        </w:rPr>
        <w:t>Appendix</w:t>
      </w:r>
      <w:r w:rsidRPr="006434B4">
        <w:rPr>
          <w:noProof/>
          <w:sz w:val="40"/>
          <w:szCs w:val="40"/>
          <w:lang w:val="en-GB"/>
        </w:rPr>
        <w:t xml:space="preserve"> </w:t>
      </w:r>
      <w:r w:rsidR="003328B3" w:rsidRPr="006434B4">
        <w:rPr>
          <w:noProof/>
          <w:sz w:val="40"/>
          <w:szCs w:val="40"/>
          <w:lang w:val="en-GB"/>
        </w:rPr>
        <w:t>4</w:t>
      </w:r>
      <w:r w:rsidRPr="006434B4">
        <w:rPr>
          <w:noProof/>
          <w:sz w:val="40"/>
          <w:szCs w:val="40"/>
          <w:lang w:val="en-GB"/>
        </w:rPr>
        <w:t xml:space="preserve"> – </w:t>
      </w:r>
      <w:r w:rsidR="006434B4" w:rsidRPr="006434B4">
        <w:rPr>
          <w:sz w:val="40"/>
          <w:szCs w:val="40"/>
          <w:lang w:val="en-GB"/>
        </w:rPr>
        <w:t>o</w:t>
      </w:r>
      <w:r w:rsidR="003328B3" w:rsidRPr="006434B4">
        <w:rPr>
          <w:sz w:val="40"/>
          <w:szCs w:val="40"/>
          <w:lang w:val="en-GB"/>
        </w:rPr>
        <w:t xml:space="preserve">ther documentation </w:t>
      </w:r>
    </w:p>
    <w:p w14:paraId="6531E551" w14:textId="3D3BD002" w:rsidR="00E55769" w:rsidRPr="006434B4" w:rsidRDefault="006434B4" w:rsidP="00E55769">
      <w:pPr>
        <w:pStyle w:val="Hovedoverskrift"/>
        <w:rPr>
          <w:sz w:val="40"/>
          <w:szCs w:val="40"/>
          <w:lang w:val="en-GB"/>
        </w:rPr>
      </w:pPr>
      <w:r w:rsidRPr="006434B4">
        <w:rPr>
          <w:sz w:val="40"/>
          <w:szCs w:val="40"/>
          <w:lang w:val="en-GB"/>
        </w:rPr>
        <w:t xml:space="preserve">                     </w:t>
      </w:r>
      <w:r>
        <w:rPr>
          <w:sz w:val="40"/>
          <w:szCs w:val="40"/>
          <w:lang w:val="en-GB"/>
        </w:rPr>
        <w:t xml:space="preserve"> </w:t>
      </w:r>
      <w:r w:rsidR="003328B3" w:rsidRPr="006434B4">
        <w:rPr>
          <w:sz w:val="40"/>
          <w:szCs w:val="40"/>
          <w:lang w:val="en-GB"/>
        </w:rPr>
        <w:t>provided by the Supplier</w:t>
      </w:r>
    </w:p>
    <w:p w14:paraId="46374FAF" w14:textId="77777777" w:rsidR="001D7F0C" w:rsidRPr="001D7F0C" w:rsidRDefault="001D7F0C" w:rsidP="001D7F0C">
      <w:pPr>
        <w:rPr>
          <w:lang w:val="en-GB"/>
        </w:rPr>
      </w:pPr>
    </w:p>
    <w:p w14:paraId="52F8BEB2" w14:textId="77777777" w:rsidR="00E55769" w:rsidRPr="001D7F0C" w:rsidRDefault="00E55769" w:rsidP="005F6736">
      <w:pPr>
        <w:rPr>
          <w:lang w:val="en-GB"/>
        </w:rPr>
      </w:pPr>
    </w:p>
    <w:p w14:paraId="2BB88F80" w14:textId="77777777" w:rsidR="00B27A0E" w:rsidRPr="001D7F0C" w:rsidRDefault="00B27A0E" w:rsidP="005F6736">
      <w:pPr>
        <w:rPr>
          <w:lang w:val="en-GB"/>
        </w:rPr>
      </w:pPr>
    </w:p>
    <w:p w14:paraId="6265FD5C" w14:textId="77777777" w:rsidR="00B27A0E" w:rsidRPr="001D7F0C" w:rsidRDefault="00B27A0E" w:rsidP="005F6736">
      <w:pPr>
        <w:rPr>
          <w:lang w:val="en-GB"/>
        </w:rPr>
      </w:pPr>
    </w:p>
    <w:p w14:paraId="7DB5A6C8" w14:textId="77777777" w:rsidR="009205BB" w:rsidRPr="001D7F0C" w:rsidRDefault="009205BB" w:rsidP="005F6736">
      <w:pPr>
        <w:rPr>
          <w:lang w:val="en-GB"/>
        </w:rPr>
      </w:pPr>
    </w:p>
    <w:p w14:paraId="3CCC4A3B" w14:textId="77777777" w:rsidR="009205BB" w:rsidRPr="001D7F0C" w:rsidRDefault="009205BB" w:rsidP="005F6736">
      <w:pPr>
        <w:rPr>
          <w:lang w:val="en-GB"/>
        </w:rPr>
      </w:pPr>
    </w:p>
    <w:p w14:paraId="044891C7" w14:textId="77777777" w:rsidR="00B27A0E" w:rsidRPr="001D7F0C" w:rsidRDefault="00B27A0E" w:rsidP="005F6736">
      <w:pPr>
        <w:rPr>
          <w:lang w:val="en-GB"/>
        </w:rPr>
      </w:pPr>
    </w:p>
    <w:p w14:paraId="6F0D38AF" w14:textId="77777777" w:rsidR="00B27A0E" w:rsidRPr="001D7F0C" w:rsidRDefault="00B27A0E" w:rsidP="005F6736">
      <w:pPr>
        <w:rPr>
          <w:lang w:val="en-GB"/>
        </w:rPr>
      </w:pPr>
    </w:p>
    <w:p w14:paraId="69449705" w14:textId="77777777" w:rsidR="009205BB" w:rsidRPr="001D7F0C" w:rsidRDefault="009205BB" w:rsidP="00B27A0E">
      <w:pPr>
        <w:rPr>
          <w:lang w:val="en-GB"/>
        </w:rPr>
      </w:pPr>
    </w:p>
    <w:p w14:paraId="076287FE" w14:textId="77777777" w:rsidR="009205BB" w:rsidRPr="001D7F0C" w:rsidRDefault="009205BB" w:rsidP="00B27A0E">
      <w:pPr>
        <w:rPr>
          <w:lang w:val="en-GB"/>
        </w:rPr>
      </w:pPr>
    </w:p>
    <w:p w14:paraId="6A07C156" w14:textId="77777777" w:rsidR="00B27A0E" w:rsidRPr="001D7F0C" w:rsidRDefault="00B27A0E" w:rsidP="00B27A0E">
      <w:pPr>
        <w:rPr>
          <w:lang w:val="en-GB"/>
        </w:rPr>
      </w:pPr>
    </w:p>
    <w:p w14:paraId="4690E492" w14:textId="77777777" w:rsidR="001D7F0C" w:rsidRPr="001D7F0C" w:rsidRDefault="001D7F0C" w:rsidP="001D7F0C">
      <w:pPr>
        <w:pStyle w:val="Hovedoverskrift"/>
        <w:spacing w:after="240"/>
        <w:rPr>
          <w:sz w:val="36"/>
          <w:szCs w:val="36"/>
          <w:lang w:val="en-GB"/>
        </w:rPr>
      </w:pPr>
      <w:r w:rsidRPr="001D7F0C">
        <w:rPr>
          <w:noProof/>
          <w:sz w:val="36"/>
          <w:szCs w:val="36"/>
          <w:lang w:val="en-GB"/>
        </w:rPr>
        <w:t>Portable Ballistic Guard Booths (Vaktboder)</w:t>
      </w:r>
      <w:r w:rsidR="00CC590A">
        <w:rPr>
          <w:noProof/>
          <w:sz w:val="36"/>
          <w:szCs w:val="36"/>
          <w:lang w:val="en-GB"/>
        </w:rPr>
        <w:t/>
      </w:r>
      <w:r w:rsidRPr="001D7F0C">
        <w:rPr>
          <w:noProof/>
          <w:sz w:val="36"/>
          <w:szCs w:val="36"/>
          <w:lang w:val="en-GB"/>
        </w:rPr>
        <w:t/>
      </w:r>
    </w:p>
    <w:p w14:paraId="3F9D9732" w14:textId="77777777" w:rsidR="009205BB" w:rsidRPr="001D7F0C" w:rsidRDefault="001D7F0C" w:rsidP="009205BB">
      <w:pPr>
        <w:pStyle w:val="Saksnummer"/>
        <w:rPr>
          <w:sz w:val="36"/>
          <w:szCs w:val="36"/>
          <w:lang w:val="en-GB"/>
        </w:rPr>
      </w:pPr>
      <w:r>
        <w:rPr>
          <w:lang w:val="en-GB"/>
        </w:rPr>
        <w:t>Case number: 26/00214</w:t>
      </w:r>
      <w:r w:rsidRPr="001E346A">
        <w:rPr>
          <w:lang w:val="en-GB"/>
        </w:rPr>
        <w:t xml:space="preserve"/>
      </w:r>
      <w:r w:rsidRPr="00417182">
        <w:rPr>
          <w:noProof/>
          <w:lang w:val="en-GB"/>
        </w:rPr>
        <w:t/>
      </w:r>
    </w:p>
    <w:p w14:paraId="1BBE310F" w14:textId="0458133F" w:rsidR="001D7F0C" w:rsidRPr="001D7F0C" w:rsidRDefault="009D568A" w:rsidP="00CC590A">
      <w:pPr>
        <w:spacing w:after="0" w:line="240" w:lineRule="auto"/>
        <w:rPr>
          <w:b/>
          <w:lang w:val="en-GB"/>
        </w:rPr>
      </w:pPr>
      <w:r w:rsidRPr="001D7F0C">
        <w:rPr>
          <w:sz w:val="28"/>
          <w:szCs w:val="28"/>
          <w:lang w:val="en-GB"/>
        </w:rPr>
        <w:br w:type="page"/>
      </w:r>
      <w:bookmarkStart w:id="3" w:name="_Hlk137462071"/>
      <w:r w:rsidR="00D64F58" w:rsidRPr="00D64F58">
        <w:rPr>
          <w:b/>
          <w:lang w:val="en-GB"/>
        </w:rPr>
        <w:lastRenderedPageBreak/>
        <w:t xml:space="preserve">Any other documentation from the </w:t>
      </w:r>
      <w:r w:rsidR="00D64F58">
        <w:rPr>
          <w:b/>
          <w:lang w:val="en-GB"/>
        </w:rPr>
        <w:t>S</w:t>
      </w:r>
      <w:r w:rsidR="00D64F58" w:rsidRPr="00D64F58">
        <w:rPr>
          <w:b/>
          <w:lang w:val="en-GB"/>
        </w:rPr>
        <w:t xml:space="preserve">upplier </w:t>
      </w:r>
      <w:r w:rsidR="00D64F58">
        <w:rPr>
          <w:b/>
          <w:lang w:val="en-GB"/>
        </w:rPr>
        <w:t>can</w:t>
      </w:r>
      <w:r w:rsidR="00D64F58" w:rsidRPr="00D64F58">
        <w:rPr>
          <w:b/>
          <w:lang w:val="en-GB"/>
        </w:rPr>
        <w:t xml:space="preserve"> be listed here</w:t>
      </w:r>
      <w:r w:rsidR="001D7F0C" w:rsidRPr="001D7F0C">
        <w:rPr>
          <w:b/>
          <w:lang w:val="en-GB"/>
        </w:rPr>
        <w:t>:</w:t>
      </w:r>
    </w:p>
    <w:p w14:paraId="6A6CC265" w14:textId="77777777" w:rsidR="001D7F0C" w:rsidRPr="001E346A" w:rsidRDefault="001D7F0C" w:rsidP="001D7F0C">
      <w:pPr>
        <w:spacing w:after="0" w:line="240" w:lineRule="auto"/>
        <w:rPr>
          <w:lang w:val="en-GB"/>
        </w:rPr>
      </w:pP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  <w:t>_______________________________________________________________________</w:t>
      </w:r>
    </w:p>
    <w:bookmarkEnd w:id="3"/>
    <w:p w14:paraId="696A9480" w14:textId="77777777" w:rsidR="009D568A" w:rsidRPr="001D7F0C" w:rsidRDefault="009D568A" w:rsidP="009D568A">
      <w:pPr>
        <w:rPr>
          <w:b/>
          <w:bCs/>
          <w:caps/>
          <w:noProof/>
          <w:sz w:val="28"/>
          <w:szCs w:val="28"/>
          <w:lang w:val="en-GB"/>
        </w:rPr>
      </w:pPr>
    </w:p>
    <w:sectPr w:rsidR="009D568A" w:rsidRPr="001D7F0C" w:rsidSect="006434B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418" w:bottom="1418" w:left="1418" w:header="737" w:footer="2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4A29B" w14:textId="77777777" w:rsidR="00FD1A3E" w:rsidRDefault="00FD1A3E">
      <w:r>
        <w:separator/>
      </w:r>
    </w:p>
  </w:endnote>
  <w:endnote w:type="continuationSeparator" w:id="0">
    <w:p w14:paraId="282CC7C3" w14:textId="77777777" w:rsidR="00FD1A3E" w:rsidRDefault="00FD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771E5" w14:textId="77777777" w:rsidR="006434B4" w:rsidRDefault="006434B4" w:rsidP="006434B4">
    <w:pPr>
      <w:pStyle w:val="undertittel2"/>
      <w:tabs>
        <w:tab w:val="left" w:pos="12474"/>
      </w:tabs>
      <w:jc w:val="left"/>
      <w:rPr>
        <w:rFonts w:ascii="Verdana" w:hAnsi="Verdana"/>
        <w:bCs/>
        <w:sz w:val="16"/>
        <w:szCs w:val="16"/>
        <w:lang w:val="en-GB"/>
      </w:rPr>
    </w:pPr>
  </w:p>
  <w:p w14:paraId="70A92B97" w14:textId="016EC224" w:rsidR="006434B4" w:rsidRPr="006434B4" w:rsidRDefault="006434B4" w:rsidP="006434B4">
    <w:pPr>
      <w:pStyle w:val="undertittel2"/>
      <w:tabs>
        <w:tab w:val="left" w:pos="12474"/>
      </w:tabs>
      <w:jc w:val="left"/>
      <w:rPr>
        <w:rFonts w:ascii="Verdana" w:hAnsi="Verdana"/>
        <w:bCs/>
        <w:sz w:val="16"/>
        <w:szCs w:val="16"/>
        <w:lang w:val="en-GB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0528" behindDoc="0" locked="1" layoutInCell="1" allowOverlap="1" wp14:anchorId="24FA320C" wp14:editId="6D957B3F">
              <wp:simplePos x="0" y="0"/>
              <wp:positionH relativeFrom="margin">
                <wp:align>left</wp:align>
              </wp:positionH>
              <wp:positionV relativeFrom="paragraph">
                <wp:posOffset>-104775</wp:posOffset>
              </wp:positionV>
              <wp:extent cx="584454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4454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59D5EA" id="Rett linje 6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8.25pt" to="460.2pt,-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" strokecolor="black [3213]" strokeweight=".5pt">
              <w10:wrap anchorx="margin"/>
              <w10:anchorlock/>
            </v:line>
          </w:pict>
        </mc:Fallback>
      </mc:AlternateContent>
    </w:r>
    <w:r w:rsidRPr="006434B4">
      <w:rPr>
        <w:rFonts w:ascii="Verdana" w:hAnsi="Verdana"/>
        <w:bCs/>
        <w:sz w:val="16"/>
        <w:szCs w:val="16"/>
        <w:lang w:val="en-GB"/>
      </w:rPr>
      <w:t xml:space="preserve">Appendix </w:t>
    </w:r>
    <w:r w:rsidRPr="006434B4">
      <w:rPr>
        <w:rFonts w:ascii="Verdana" w:hAnsi="Verdana"/>
        <w:bCs/>
        <w:sz w:val="16"/>
        <w:szCs w:val="16"/>
        <w:lang w:val="en-GB"/>
      </w:rPr>
      <w:t>4</w:t>
    </w:r>
    <w:r w:rsidRPr="006434B4">
      <w:rPr>
        <w:rFonts w:ascii="Verdana" w:hAnsi="Verdana"/>
        <w:bCs/>
        <w:sz w:val="16"/>
        <w:szCs w:val="16"/>
        <w:lang w:val="en-GB"/>
      </w:rPr>
      <w:t xml:space="preserve"> – </w:t>
    </w:r>
    <w:r w:rsidRPr="006434B4">
      <w:rPr>
        <w:rFonts w:ascii="Verdana" w:hAnsi="Verdana"/>
        <w:bCs/>
        <w:sz w:val="16"/>
        <w:szCs w:val="16"/>
        <w:lang w:val="en-GB"/>
      </w:rPr>
      <w:t>other documentation provided</w:t>
    </w:r>
    <w:r>
      <w:rPr>
        <w:rFonts w:ascii="Verdana" w:hAnsi="Verdana"/>
        <w:bCs/>
        <w:sz w:val="16"/>
        <w:szCs w:val="16"/>
        <w:lang w:val="en-GB"/>
      </w:rPr>
      <w:t xml:space="preserve"> by the Supplier</w:t>
    </w:r>
    <w:r w:rsidRPr="006434B4">
      <w:rPr>
        <w:rFonts w:ascii="Verdana" w:hAnsi="Verdana"/>
        <w:bCs/>
        <w:sz w:val="16"/>
        <w:szCs w:val="16"/>
        <w:lang w:val="en-GB"/>
      </w:rPr>
      <w:t xml:space="preserve">                                                          </w:t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6434B4">
          <w:rPr>
            <w:rFonts w:ascii="Verdana" w:hAnsi="Verdana"/>
            <w:bCs/>
            <w:sz w:val="16"/>
            <w:szCs w:val="16"/>
            <w:lang w:val="en-GB"/>
          </w:rPr>
          <w:t xml:space="preserve">Page </w:t>
        </w:r>
        <w:r w:rsidRPr="006434B4">
          <w:rPr>
            <w:rFonts w:ascii="Verdana" w:hAnsi="Verdana"/>
            <w:bCs/>
            <w:sz w:val="16"/>
            <w:szCs w:val="16"/>
          </w:rPr>
          <w:fldChar w:fldCharType="begin"/>
        </w:r>
        <w:r w:rsidRPr="006434B4">
          <w:rPr>
            <w:rFonts w:ascii="Verdana" w:hAnsi="Verdana"/>
            <w:bCs/>
            <w:sz w:val="16"/>
            <w:szCs w:val="16"/>
            <w:lang w:val="en-GB"/>
          </w:rPr>
          <w:instrText>PAGE   \* MERGEFORMAT</w:instrText>
        </w:r>
        <w:r w:rsidRPr="006434B4">
          <w:rPr>
            <w:rFonts w:ascii="Verdana" w:hAnsi="Verdana"/>
            <w:bCs/>
            <w:sz w:val="16"/>
            <w:szCs w:val="16"/>
          </w:rPr>
          <w:fldChar w:fldCharType="separate"/>
        </w:r>
        <w:r w:rsidRPr="006434B4">
          <w:rPr>
            <w:rFonts w:ascii="Verdana" w:hAnsi="Verdana"/>
            <w:bCs/>
            <w:sz w:val="16"/>
            <w:szCs w:val="16"/>
            <w:lang w:val="en-GB"/>
          </w:rPr>
          <w:t>2</w:t>
        </w:r>
        <w:r w:rsidRPr="006434B4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6434B4">
      <w:rPr>
        <w:rFonts w:ascii="Verdana" w:hAnsi="Verdana"/>
        <w:bCs/>
        <w:sz w:val="16"/>
        <w:szCs w:val="16"/>
        <w:lang w:val="en-GB"/>
      </w:rPr>
      <w:t xml:space="preserve"> of 2</w:t>
    </w:r>
  </w:p>
  <w:p w14:paraId="0A5565D9" w14:textId="77777777" w:rsidR="00DB6240" w:rsidRPr="006434B4" w:rsidRDefault="00DB6240" w:rsidP="00CC590A">
    <w:pPr>
      <w:pStyle w:val="Bunntekst"/>
      <w:rPr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F0F16" w14:textId="544CCC57" w:rsidR="00DB6240" w:rsidRPr="001D7F0C" w:rsidRDefault="00DB6240" w:rsidP="000D3A42">
    <w:pPr>
      <w:pStyle w:val="vriginfotekstPolitiet0"/>
      <w:rPr>
        <w:szCs w:val="16"/>
        <w:lang w:val="en-GB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173E9B02" wp14:editId="57CD587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5CEBB1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1D7F0C" w:rsidRPr="001D7F0C">
      <w:rPr>
        <w:szCs w:val="16"/>
        <w:lang w:val="en-GB"/>
      </w:rPr>
      <w:t>Appendix</w:t>
    </w:r>
    <w:r w:rsidR="003328B3">
      <w:rPr>
        <w:szCs w:val="16"/>
        <w:lang w:val="en-GB"/>
      </w:rPr>
      <w:t xml:space="preserve"> 4</w:t>
    </w:r>
    <w:r w:rsidR="006434B4">
      <w:rPr>
        <w:szCs w:val="16"/>
        <w:lang w:val="en-GB"/>
      </w:rPr>
      <w:t xml:space="preserve"> </w:t>
    </w:r>
    <w:r w:rsidR="001D6C98" w:rsidRPr="001D7F0C">
      <w:rPr>
        <w:szCs w:val="16"/>
        <w:lang w:val="en-GB"/>
      </w:rPr>
      <w:t xml:space="preserve">– </w:t>
    </w:r>
    <w:r w:rsidR="006434B4">
      <w:rPr>
        <w:szCs w:val="16"/>
        <w:lang w:val="en-GB"/>
      </w:rPr>
      <w:t>o</w:t>
    </w:r>
    <w:r w:rsidR="003328B3">
      <w:rPr>
        <w:szCs w:val="16"/>
        <w:lang w:val="en-GB"/>
      </w:rPr>
      <w:t xml:space="preserve">ther documentation provided by the Supplier </w:t>
    </w:r>
    <w:r w:rsidR="003328B3">
      <w:rPr>
        <w:szCs w:val="16"/>
        <w:lang w:val="en-GB"/>
      </w:rPr>
      <w:tab/>
    </w:r>
    <w:r w:rsidR="003328B3">
      <w:rPr>
        <w:szCs w:val="16"/>
        <w:lang w:val="en-GB"/>
      </w:rPr>
      <w:tab/>
    </w:r>
    <w:r w:rsidR="003328B3">
      <w:rPr>
        <w:szCs w:val="16"/>
        <w:lang w:val="en-GB"/>
      </w:rPr>
      <w:tab/>
    </w:r>
    <w:r w:rsidR="003328B3">
      <w:rPr>
        <w:szCs w:val="16"/>
        <w:lang w:val="en-GB"/>
      </w:rPr>
      <w:tab/>
    </w:r>
    <w:sdt>
      <w:sdtPr>
        <w:rPr>
          <w:bCs/>
          <w:szCs w:val="16"/>
        </w:rPr>
        <w:id w:val="1383681416"/>
        <w:docPartObj>
          <w:docPartGallery w:val="Page Numbers (Bottom of Page)"/>
          <w:docPartUnique/>
        </w:docPartObj>
      </w:sdtPr>
      <w:sdtEndPr/>
      <w:sdtContent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7F0C">
          <w:rPr>
            <w:bCs/>
            <w:szCs w:val="16"/>
            <w:lang w:val="en-GB"/>
          </w:rPr>
          <w:t>Page</w:t>
        </w:r>
        <w:r w:rsidR="001D6C98" w:rsidRPr="001D7F0C">
          <w:rPr>
            <w:bCs/>
            <w:szCs w:val="16"/>
            <w:lang w:val="en-GB"/>
          </w:rPr>
          <w:t xml:space="preserve"> </w:t>
        </w:r>
        <w:r w:rsidR="001D6C98" w:rsidRPr="00D00FB3">
          <w:rPr>
            <w:bCs/>
            <w:szCs w:val="16"/>
          </w:rPr>
          <w:fldChar w:fldCharType="begin"/>
        </w:r>
        <w:r w:rsidR="001D6C98" w:rsidRPr="001D7F0C">
          <w:rPr>
            <w:bCs/>
            <w:szCs w:val="16"/>
            <w:lang w:val="en-GB"/>
          </w:rPr>
          <w:instrText>PAGE   \* MERGEFORMAT</w:instrText>
        </w:r>
        <w:r w:rsidR="001D6C98" w:rsidRPr="00D00FB3">
          <w:rPr>
            <w:bCs/>
            <w:szCs w:val="16"/>
          </w:rPr>
          <w:fldChar w:fldCharType="separate"/>
        </w:r>
        <w:r w:rsidR="001D6C98" w:rsidRPr="001D7F0C">
          <w:rPr>
            <w:bCs/>
            <w:szCs w:val="16"/>
            <w:lang w:val="en-GB"/>
          </w:rPr>
          <w:t>2</w:t>
        </w:r>
        <w:r w:rsidR="001D6C98" w:rsidRPr="00D00FB3">
          <w:rPr>
            <w:bCs/>
            <w:szCs w:val="16"/>
          </w:rPr>
          <w:fldChar w:fldCharType="end"/>
        </w:r>
      </w:sdtContent>
    </w:sdt>
    <w:r w:rsidR="001D6C98" w:rsidRPr="001D7F0C">
      <w:rPr>
        <w:bCs/>
        <w:szCs w:val="16"/>
        <w:lang w:val="en-GB"/>
      </w:rPr>
      <w:t xml:space="preserve"> </w:t>
    </w:r>
    <w:r w:rsidR="001D7F0C">
      <w:rPr>
        <w:bCs/>
        <w:szCs w:val="16"/>
        <w:lang w:val="en-GB"/>
      </w:rPr>
      <w:t>of</w:t>
    </w:r>
    <w:r w:rsidR="001D6C98" w:rsidRPr="001D7F0C">
      <w:rPr>
        <w:bCs/>
        <w:szCs w:val="16"/>
        <w:lang w:val="en-GB"/>
      </w:rPr>
      <w:t xml:space="preserve"> </w:t>
    </w:r>
    <w:r w:rsidR="001D6C98" w:rsidRPr="00D00FB3">
      <w:rPr>
        <w:bCs/>
        <w:szCs w:val="16"/>
      </w:rPr>
      <w:fldChar w:fldCharType="begin"/>
    </w:r>
    <w:r w:rsidR="001D6C98" w:rsidRPr="001D7F0C">
      <w:rPr>
        <w:bCs/>
        <w:szCs w:val="16"/>
        <w:lang w:val="en-GB"/>
      </w:rPr>
      <w:instrText xml:space="preserve"> NUMPAGES </w:instrText>
    </w:r>
    <w:r w:rsidR="001D6C98" w:rsidRPr="00D00FB3">
      <w:rPr>
        <w:bCs/>
        <w:szCs w:val="16"/>
      </w:rPr>
      <w:fldChar w:fldCharType="separate"/>
    </w:r>
    <w:r w:rsidR="001D6C98" w:rsidRPr="001D7F0C">
      <w:rPr>
        <w:bCs/>
        <w:szCs w:val="16"/>
        <w:lang w:val="en-GB"/>
      </w:rPr>
      <w:t>2</w:t>
    </w:r>
    <w:r w:rsidR="001D6C98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EC0CB" w14:textId="77777777" w:rsidR="00FD1A3E" w:rsidRDefault="00FD1A3E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7EBD9C88" w14:textId="77777777" w:rsidR="00FD1A3E" w:rsidRDefault="00FD1A3E">
      <w:r>
        <w:continuationSeparator/>
      </w:r>
    </w:p>
  </w:footnote>
  <w:footnote w:type="continuationNotice" w:id="1">
    <w:p w14:paraId="4B8E0440" w14:textId="77777777" w:rsidR="00FD1A3E" w:rsidRDefault="00FD1A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9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2552"/>
      <w:gridCol w:w="4252"/>
      <w:gridCol w:w="2266"/>
    </w:tblGrid>
    <w:tr w:rsidR="00CC590A" w14:paraId="6BD0D67C" w14:textId="77777777" w:rsidTr="00CC590A">
      <w:tc>
        <w:tcPr>
          <w:tcW w:w="2552" w:type="dxa"/>
        </w:tcPr>
        <w:p w14:paraId="47015DFE" w14:textId="77777777" w:rsidR="00CC590A" w:rsidRPr="003F3F0B" w:rsidRDefault="00CC590A" w:rsidP="00CC590A">
          <w:pPr>
            <w:pStyle w:val="vriginfotekstPolitiet0"/>
          </w:pPr>
        </w:p>
      </w:tc>
      <w:tc>
        <w:tcPr>
          <w:tcW w:w="4252" w:type="dxa"/>
          <w:shd w:val="clear" w:color="auto" w:fill="D9D9D9" w:themeFill="background1" w:themeFillShade="D9"/>
        </w:tcPr>
        <w:p w14:paraId="1A7FB12B" w14:textId="77777777" w:rsidR="00CC590A" w:rsidRPr="00EE2543" w:rsidRDefault="00562D87" w:rsidP="00CC590A">
          <w:pPr>
            <w:pStyle w:val="vriginfotekstPolitiet0"/>
            <w:rPr>
              <w:b/>
              <w:lang w:val="en-GB"/>
            </w:rPr>
          </w:pPr>
          <w:r>
            <w:rPr>
              <w:b/>
              <w:lang w:val="en-GB"/>
            </w:rPr>
            <w:t xml:space="preserve">Portable Ballistic Guard Booths (Vaktboder)</w:t>
          </w:r>
          <w:r w:rsidR="00CC590A" w:rsidRPr="00EE2543">
            <w:rPr>
              <w:b/>
              <w:lang w:val="en-GB"/>
            </w:rPr>
            <w:t/>
          </w:r>
        </w:p>
      </w:tc>
      <w:tc>
        <w:tcPr>
          <w:tcW w:w="2266" w:type="dxa"/>
        </w:tcPr>
        <w:p w14:paraId="2FBC7492" w14:textId="77777777" w:rsidR="00CC590A" w:rsidRPr="003F3F0B" w:rsidRDefault="00CC590A" w:rsidP="00CC590A">
          <w:pPr>
            <w:pStyle w:val="vriginfotekstPolitiet0"/>
          </w:pPr>
          <w:r>
            <w:t xml:space="preserve">Case no.: </w:t>
          </w:r>
          <w:proofErr w:type="spellStart"/>
          <w:r w:rsidRPr="00EE2543">
            <w:rPr>
              <w:rStyle w:val="Sterk"/>
              <w:lang w:val="en-GB"/>
            </w:rPr>
            <w:t>26</w:t>
          </w:r>
          <w:proofErr w:type="spellEnd"/>
          <w:r w:rsidRPr="00844DB1">
            <w:rPr>
              <w:rStyle w:val="Sterk"/>
            </w:rPr>
            <w:t>/00214</w:t>
          </w:r>
        </w:p>
      </w:tc>
    </w:tr>
  </w:tbl>
  <w:p w14:paraId="45C13DE5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1987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3602C61D" wp14:editId="237713A3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12" name="Grafikk 12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392A89" wp14:editId="6E2186D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C8BF86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5F686B25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D37D91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73B0C"/>
    <w:multiLevelType w:val="multilevel"/>
    <w:tmpl w:val="87261F92"/>
    <w:numStyleLink w:val="Stil1"/>
  </w:abstractNum>
  <w:abstractNum w:abstractNumId="31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2B04E0A"/>
    <w:multiLevelType w:val="multilevel"/>
    <w:tmpl w:val="87261F92"/>
    <w:numStyleLink w:val="Stil1"/>
  </w:abstractNum>
  <w:abstractNum w:abstractNumId="35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B490D"/>
    <w:multiLevelType w:val="multilevel"/>
    <w:tmpl w:val="87261F92"/>
    <w:numStyleLink w:val="Stil1"/>
  </w:abstractNum>
  <w:abstractNum w:abstractNumId="40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2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"/>
  </w:num>
  <w:num w:numId="4">
    <w:abstractNumId w:val="2"/>
  </w:num>
  <w:num w:numId="5">
    <w:abstractNumId w:val="23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1"/>
  </w:num>
  <w:num w:numId="11">
    <w:abstractNumId w:val="20"/>
  </w:num>
  <w:num w:numId="12">
    <w:abstractNumId w:val="8"/>
  </w:num>
  <w:num w:numId="13">
    <w:abstractNumId w:val="12"/>
  </w:num>
  <w:num w:numId="14">
    <w:abstractNumId w:val="40"/>
  </w:num>
  <w:num w:numId="15">
    <w:abstractNumId w:val="35"/>
  </w:num>
  <w:num w:numId="16">
    <w:abstractNumId w:val="37"/>
  </w:num>
  <w:num w:numId="17">
    <w:abstractNumId w:val="38"/>
  </w:num>
  <w:num w:numId="18">
    <w:abstractNumId w:val="29"/>
  </w:num>
  <w:num w:numId="19">
    <w:abstractNumId w:val="4"/>
  </w:num>
  <w:num w:numId="20">
    <w:abstractNumId w:val="40"/>
    <w:lvlOverride w:ilvl="0">
      <w:startOverride w:val="1"/>
    </w:lvlOverride>
  </w:num>
  <w:num w:numId="21">
    <w:abstractNumId w:val="40"/>
    <w:lvlOverride w:ilvl="0">
      <w:startOverride w:val="1"/>
    </w:lvlOverride>
  </w:num>
  <w:num w:numId="22">
    <w:abstractNumId w:val="41"/>
  </w:num>
  <w:num w:numId="23">
    <w:abstractNumId w:val="36"/>
  </w:num>
  <w:num w:numId="24">
    <w:abstractNumId w:val="9"/>
  </w:num>
  <w:num w:numId="25">
    <w:abstractNumId w:val="42"/>
  </w:num>
  <w:num w:numId="26">
    <w:abstractNumId w:val="11"/>
  </w:num>
  <w:num w:numId="27">
    <w:abstractNumId w:val="15"/>
  </w:num>
  <w:num w:numId="28">
    <w:abstractNumId w:val="39"/>
  </w:num>
  <w:num w:numId="29">
    <w:abstractNumId w:val="16"/>
  </w:num>
  <w:num w:numId="30">
    <w:abstractNumId w:val="34"/>
  </w:num>
  <w:num w:numId="31">
    <w:abstractNumId w:val="30"/>
  </w:num>
  <w:num w:numId="32">
    <w:abstractNumId w:val="6"/>
  </w:num>
  <w:num w:numId="33">
    <w:abstractNumId w:val="17"/>
  </w:num>
  <w:num w:numId="34">
    <w:abstractNumId w:val="26"/>
  </w:num>
  <w:num w:numId="35">
    <w:abstractNumId w:val="21"/>
  </w:num>
  <w:num w:numId="36">
    <w:abstractNumId w:val="43"/>
  </w:num>
  <w:num w:numId="37">
    <w:abstractNumId w:val="10"/>
  </w:num>
  <w:num w:numId="38">
    <w:abstractNumId w:val="3"/>
  </w:num>
  <w:num w:numId="39">
    <w:abstractNumId w:val="22"/>
  </w:num>
  <w:num w:numId="40">
    <w:abstractNumId w:val="7"/>
  </w:num>
  <w:num w:numId="41">
    <w:abstractNumId w:val="25"/>
  </w:num>
  <w:num w:numId="42">
    <w:abstractNumId w:val="18"/>
  </w:num>
  <w:num w:numId="43">
    <w:abstractNumId w:val="17"/>
    <w:lvlOverride w:ilvl="0">
      <w:startOverride w:val="1"/>
    </w:lvlOverride>
  </w:num>
  <w:num w:numId="44">
    <w:abstractNumId w:val="24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2"/>
  </w:num>
  <w:num w:numId="48">
    <w:abstractNumId w:val="5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13"/>
  </w:num>
  <w:num w:numId="55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170"/>
  <w:hyphenationZone w:val="425"/>
  <w:characterSpacingControl w:val="doNotCompress"/>
  <w:updateFields w:val="true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3E"/>
    <w:rsid w:val="00020D30"/>
    <w:rsid w:val="00031597"/>
    <w:rsid w:val="0003285E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F17D4"/>
    <w:rsid w:val="000F32D2"/>
    <w:rsid w:val="000F793A"/>
    <w:rsid w:val="00116097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D6C98"/>
    <w:rsid w:val="001D7F0C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6399"/>
    <w:rsid w:val="003328B3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2763E"/>
    <w:rsid w:val="00562D87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434B4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B7AE6"/>
    <w:rsid w:val="00AE34F7"/>
    <w:rsid w:val="00AF034D"/>
    <w:rsid w:val="00AF6267"/>
    <w:rsid w:val="00B17071"/>
    <w:rsid w:val="00B27A0E"/>
    <w:rsid w:val="00B32A1C"/>
    <w:rsid w:val="00B341D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BE4EC9"/>
    <w:rsid w:val="00C11771"/>
    <w:rsid w:val="00C27A5B"/>
    <w:rsid w:val="00C505D1"/>
    <w:rsid w:val="00C63A1D"/>
    <w:rsid w:val="00C65866"/>
    <w:rsid w:val="00C67C39"/>
    <w:rsid w:val="00C934DE"/>
    <w:rsid w:val="00C935EB"/>
    <w:rsid w:val="00C95BB2"/>
    <w:rsid w:val="00CB4B20"/>
    <w:rsid w:val="00CB640D"/>
    <w:rsid w:val="00CC590A"/>
    <w:rsid w:val="00CD2721"/>
    <w:rsid w:val="00CE13C8"/>
    <w:rsid w:val="00CE1BC9"/>
    <w:rsid w:val="00D00FB3"/>
    <w:rsid w:val="00D12978"/>
    <w:rsid w:val="00D5094C"/>
    <w:rsid w:val="00D52BAA"/>
    <w:rsid w:val="00D56642"/>
    <w:rsid w:val="00D5724B"/>
    <w:rsid w:val="00D63AA6"/>
    <w:rsid w:val="00D64F58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0415"/>
    <w:rsid w:val="00EB7CBE"/>
    <w:rsid w:val="00EE0AF9"/>
    <w:rsid w:val="00EE3378"/>
    <w:rsid w:val="00F00BC8"/>
    <w:rsid w:val="00F05CD2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1A3E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6976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8E53B0B8-ADC2-4CFB-8A8A-EF693CC80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2023-07-13T10:03:00Z</dcterms:created>
  <dcterms:modified xsi:type="dcterms:W3CDTF">2023-07-18T12:59:00Z</dcterms:modified>
</cp:coreProperties>
</file>